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7D" w:rsidRPr="00115522" w:rsidRDefault="008A00B4" w:rsidP="00B22EA6">
      <w:pPr>
        <w:pStyle w:val="NoSpacing"/>
        <w:jc w:val="center"/>
        <w:rPr>
          <w:rFonts w:ascii="Arial" w:hAnsi="Arial" w:cs="Arial"/>
          <w:b/>
          <w:sz w:val="20"/>
        </w:rPr>
      </w:pPr>
      <w:r w:rsidRPr="00115522">
        <w:rPr>
          <w:rFonts w:ascii="Arial" w:hAnsi="Arial" w:cs="Arial"/>
          <w:b/>
          <w:sz w:val="20"/>
        </w:rPr>
        <w:t>WORK</w:t>
      </w:r>
      <w:r w:rsidRPr="00115522">
        <w:rPr>
          <w:rFonts w:ascii="Arial" w:hAnsi="Arial" w:cs="Arial"/>
          <w:b/>
          <w:spacing w:val="-5"/>
          <w:sz w:val="20"/>
        </w:rPr>
        <w:t xml:space="preserve"> </w:t>
      </w:r>
      <w:r w:rsidRPr="00115522">
        <w:rPr>
          <w:rFonts w:ascii="Arial" w:hAnsi="Arial" w:cs="Arial"/>
          <w:b/>
          <w:sz w:val="20"/>
        </w:rPr>
        <w:t>SESSION</w:t>
      </w:r>
      <w:r w:rsidR="00B22EA6" w:rsidRPr="00115522">
        <w:rPr>
          <w:rFonts w:ascii="Arial" w:hAnsi="Arial" w:cs="Arial"/>
          <w:b/>
          <w:sz w:val="20"/>
        </w:rPr>
        <w:t xml:space="preserve"> A</w:t>
      </w:r>
      <w:r w:rsidRPr="00115522">
        <w:rPr>
          <w:rFonts w:ascii="Arial" w:hAnsi="Arial" w:cs="Arial"/>
          <w:b/>
          <w:spacing w:val="-2"/>
          <w:sz w:val="20"/>
        </w:rPr>
        <w:t>GENDA</w:t>
      </w:r>
    </w:p>
    <w:p w:rsidR="00720E7D" w:rsidRPr="00115522" w:rsidRDefault="007D555F" w:rsidP="00B22EA6">
      <w:pPr>
        <w:pStyle w:val="NoSpacing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May 21</w:t>
      </w:r>
      <w:r w:rsidR="008A00B4" w:rsidRPr="00115522">
        <w:rPr>
          <w:rFonts w:ascii="Arial" w:hAnsi="Arial" w:cs="Arial"/>
          <w:b/>
          <w:sz w:val="20"/>
        </w:rPr>
        <w:t>,</w:t>
      </w:r>
      <w:r w:rsidR="008A00B4" w:rsidRPr="00115522">
        <w:rPr>
          <w:rFonts w:ascii="Arial" w:hAnsi="Arial" w:cs="Arial"/>
          <w:b/>
          <w:spacing w:val="-5"/>
          <w:sz w:val="20"/>
        </w:rPr>
        <w:t xml:space="preserve"> </w:t>
      </w:r>
      <w:r w:rsidR="008A00B4" w:rsidRPr="00115522">
        <w:rPr>
          <w:rFonts w:ascii="Arial" w:hAnsi="Arial" w:cs="Arial"/>
          <w:b/>
          <w:spacing w:val="-4"/>
          <w:sz w:val="20"/>
        </w:rPr>
        <w:t>2024</w:t>
      </w:r>
    </w:p>
    <w:p w:rsidR="00720E7D" w:rsidRPr="00115522" w:rsidRDefault="007D555F" w:rsidP="00B22EA6">
      <w:pPr>
        <w:pStyle w:val="NoSpacing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8A00B4" w:rsidRPr="006D4C7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>0</w:t>
      </w:r>
      <w:r w:rsidR="008A00B4" w:rsidRPr="006D4C7F">
        <w:rPr>
          <w:rFonts w:ascii="Arial" w:hAnsi="Arial" w:cs="Arial"/>
          <w:b/>
          <w:sz w:val="20"/>
        </w:rPr>
        <w:t>0</w:t>
      </w:r>
      <w:r w:rsidR="008A00B4" w:rsidRPr="006D4C7F">
        <w:rPr>
          <w:rFonts w:ascii="Arial" w:hAnsi="Arial" w:cs="Arial"/>
          <w:b/>
          <w:spacing w:val="-6"/>
          <w:sz w:val="20"/>
        </w:rPr>
        <w:t xml:space="preserve"> </w:t>
      </w:r>
      <w:r w:rsidR="008A00B4" w:rsidRPr="006D4C7F">
        <w:rPr>
          <w:rFonts w:ascii="Arial" w:hAnsi="Arial" w:cs="Arial"/>
          <w:b/>
          <w:spacing w:val="-4"/>
          <w:sz w:val="20"/>
        </w:rPr>
        <w:t>P.M.</w:t>
      </w:r>
    </w:p>
    <w:p w:rsidR="00720E7D" w:rsidRPr="00115522" w:rsidRDefault="00720E7D">
      <w:pPr>
        <w:pStyle w:val="BodyText"/>
        <w:rPr>
          <w:rFonts w:ascii="Arial" w:hAnsi="Arial" w:cs="Arial"/>
          <w:b/>
          <w:szCs w:val="24"/>
        </w:rPr>
      </w:pPr>
    </w:p>
    <w:p w:rsidR="00C12608" w:rsidRPr="00115522" w:rsidRDefault="00C12608">
      <w:pPr>
        <w:pStyle w:val="BodyText"/>
        <w:rPr>
          <w:rFonts w:ascii="Arial" w:hAnsi="Arial" w:cs="Arial"/>
          <w:b/>
          <w:szCs w:val="24"/>
        </w:rPr>
      </w:pPr>
    </w:p>
    <w:p w:rsidR="006A3A46" w:rsidRPr="007D6ACE" w:rsidRDefault="006A3A46" w:rsidP="007D6ACE">
      <w:pPr>
        <w:rPr>
          <w:rFonts w:ascii="Arial" w:hAnsi="Arial" w:cs="Arial"/>
          <w:b/>
          <w:sz w:val="20"/>
        </w:rPr>
      </w:pPr>
    </w:p>
    <w:p w:rsidR="00BB1827" w:rsidRPr="00115522" w:rsidRDefault="006A3A46" w:rsidP="00F46C8F">
      <w:pPr>
        <w:pStyle w:val="ListParagraph"/>
        <w:numPr>
          <w:ilvl w:val="0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 w:rsidRPr="00115522">
        <w:rPr>
          <w:rFonts w:ascii="Arial" w:hAnsi="Arial" w:cs="Arial"/>
          <w:b/>
          <w:sz w:val="20"/>
        </w:rPr>
        <w:t>Board Applications</w:t>
      </w:r>
    </w:p>
    <w:p w:rsidR="006D009A" w:rsidRPr="00D35506" w:rsidRDefault="007D555F" w:rsidP="002A1B88">
      <w:pPr>
        <w:pStyle w:val="ListParagraph"/>
        <w:numPr>
          <w:ilvl w:val="1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Alice Easley-Parks, Recreation and Beautification Board</w:t>
      </w:r>
    </w:p>
    <w:p w:rsidR="00D35506" w:rsidRPr="00D35506" w:rsidRDefault="00D35506" w:rsidP="00D35506">
      <w:pPr>
        <w:pStyle w:val="ListParagraph"/>
        <w:numPr>
          <w:ilvl w:val="1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Johnny Byrd-</w:t>
      </w:r>
      <w:r w:rsidRPr="00D35506">
        <w:t xml:space="preserve"> </w:t>
      </w:r>
      <w:r w:rsidRPr="00D35506">
        <w:rPr>
          <w:rFonts w:ascii="Arial" w:hAnsi="Arial" w:cs="Arial"/>
          <w:sz w:val="20"/>
        </w:rPr>
        <w:t>Parks, Recreation and Beautification Board</w:t>
      </w:r>
    </w:p>
    <w:p w:rsidR="00D35506" w:rsidRPr="001E0E62" w:rsidRDefault="00D35506" w:rsidP="00D35506">
      <w:pPr>
        <w:pStyle w:val="ListParagraph"/>
        <w:numPr>
          <w:ilvl w:val="1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Maggie Burn Owens-</w:t>
      </w:r>
      <w:r w:rsidRPr="00D35506">
        <w:t xml:space="preserve"> </w:t>
      </w:r>
      <w:r w:rsidRPr="00D35506">
        <w:rPr>
          <w:rFonts w:ascii="Arial" w:hAnsi="Arial" w:cs="Arial"/>
          <w:sz w:val="20"/>
        </w:rPr>
        <w:t>Parks, Recreation and Beautification Board</w:t>
      </w:r>
    </w:p>
    <w:p w:rsidR="001E0E62" w:rsidRPr="00D35506" w:rsidRDefault="001E0E62" w:rsidP="001E0E62">
      <w:pPr>
        <w:pStyle w:val="ListParagraph"/>
        <w:numPr>
          <w:ilvl w:val="1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Barry </w:t>
      </w:r>
      <w:proofErr w:type="spellStart"/>
      <w:r>
        <w:rPr>
          <w:rFonts w:ascii="Arial" w:hAnsi="Arial" w:cs="Arial"/>
          <w:sz w:val="20"/>
        </w:rPr>
        <w:t>Twigg</w:t>
      </w:r>
      <w:proofErr w:type="spellEnd"/>
      <w:r>
        <w:rPr>
          <w:rFonts w:ascii="Arial" w:hAnsi="Arial" w:cs="Arial"/>
          <w:sz w:val="20"/>
        </w:rPr>
        <w:t>-</w:t>
      </w:r>
      <w:r w:rsidRPr="001E0E62">
        <w:t xml:space="preserve"> </w:t>
      </w:r>
      <w:r w:rsidRPr="001E0E62">
        <w:rPr>
          <w:rFonts w:ascii="Arial" w:hAnsi="Arial" w:cs="Arial"/>
          <w:sz w:val="20"/>
        </w:rPr>
        <w:t>Parks, Recreation and Beautification Board</w:t>
      </w:r>
      <w:bookmarkStart w:id="0" w:name="_GoBack"/>
      <w:bookmarkEnd w:id="0"/>
    </w:p>
    <w:p w:rsidR="005909B0" w:rsidRDefault="005909B0" w:rsidP="005909B0">
      <w:pPr>
        <w:pStyle w:val="ListParagraph"/>
        <w:tabs>
          <w:tab w:val="left" w:pos="737"/>
        </w:tabs>
        <w:spacing w:before="2" w:line="276" w:lineRule="auto"/>
        <w:ind w:left="470" w:firstLine="0"/>
        <w:rPr>
          <w:rFonts w:ascii="Arial" w:hAnsi="Arial" w:cs="Arial"/>
          <w:b/>
          <w:sz w:val="20"/>
        </w:rPr>
      </w:pPr>
    </w:p>
    <w:p w:rsidR="00D35506" w:rsidRDefault="005909B0" w:rsidP="00D35506">
      <w:pPr>
        <w:pStyle w:val="ListParagraph"/>
        <w:numPr>
          <w:ilvl w:val="0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Grant Application</w:t>
      </w:r>
    </w:p>
    <w:p w:rsidR="00882B6A" w:rsidRPr="00882B6A" w:rsidRDefault="005909B0" w:rsidP="00882B6A">
      <w:pPr>
        <w:pStyle w:val="ListParagraph"/>
        <w:numPr>
          <w:ilvl w:val="1"/>
          <w:numId w:val="1"/>
        </w:numPr>
        <w:tabs>
          <w:tab w:val="left" w:pos="737"/>
        </w:tabs>
        <w:spacing w:before="2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Airport Improvement Project Grant with </w:t>
      </w:r>
      <w:proofErr w:type="spellStart"/>
      <w:r>
        <w:rPr>
          <w:rFonts w:ascii="Arial" w:hAnsi="Arial" w:cs="Arial"/>
          <w:sz w:val="20"/>
        </w:rPr>
        <w:t>ALDOT</w:t>
      </w:r>
      <w:proofErr w:type="spellEnd"/>
      <w:r>
        <w:rPr>
          <w:rFonts w:ascii="Arial" w:hAnsi="Arial" w:cs="Arial"/>
          <w:sz w:val="20"/>
        </w:rPr>
        <w:t xml:space="preserve"> for the Anniston Regional Airport</w:t>
      </w:r>
    </w:p>
    <w:p w:rsidR="006D4C7F" w:rsidRDefault="006D4C7F" w:rsidP="006D4C7F">
      <w:pPr>
        <w:pStyle w:val="ListParagraph"/>
        <w:tabs>
          <w:tab w:val="left" w:pos="737"/>
        </w:tabs>
        <w:spacing w:before="2"/>
        <w:ind w:left="470" w:firstLine="0"/>
        <w:rPr>
          <w:rFonts w:ascii="Arial" w:hAnsi="Arial" w:cs="Arial"/>
          <w:b/>
          <w:sz w:val="20"/>
        </w:rPr>
      </w:pPr>
    </w:p>
    <w:p w:rsidR="006D4C7F" w:rsidRPr="006D4C7F" w:rsidRDefault="006D4C7F" w:rsidP="006D4C7F">
      <w:pPr>
        <w:pStyle w:val="ListParagraph"/>
        <w:numPr>
          <w:ilvl w:val="0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 w:rsidRPr="006D4C7F">
        <w:rPr>
          <w:rFonts w:ascii="Arial" w:hAnsi="Arial" w:cs="Arial"/>
          <w:b/>
          <w:sz w:val="20"/>
        </w:rPr>
        <w:t>Alcohol License Application</w:t>
      </w:r>
    </w:p>
    <w:p w:rsidR="00864B3F" w:rsidRDefault="006D4C7F" w:rsidP="00DE2F05">
      <w:pPr>
        <w:pStyle w:val="ListParagraph"/>
        <w:numPr>
          <w:ilvl w:val="1"/>
          <w:numId w:val="1"/>
        </w:numPr>
        <w:tabs>
          <w:tab w:val="left" w:pos="737"/>
        </w:tabs>
        <w:spacing w:before="2"/>
        <w:rPr>
          <w:rFonts w:ascii="Arial" w:hAnsi="Arial" w:cs="Arial"/>
          <w:sz w:val="20"/>
        </w:rPr>
      </w:pPr>
      <w:r w:rsidRPr="006D4C7F">
        <w:rPr>
          <w:rFonts w:ascii="Arial" w:hAnsi="Arial" w:cs="Arial"/>
          <w:sz w:val="20"/>
        </w:rPr>
        <w:t xml:space="preserve">Application for a </w:t>
      </w:r>
      <w:r w:rsidR="00D35506">
        <w:rPr>
          <w:rFonts w:ascii="Arial" w:hAnsi="Arial" w:cs="Arial"/>
          <w:sz w:val="20"/>
        </w:rPr>
        <w:t>140-Special Events Retail Liquor application for the City of Anniston d/b/</w:t>
      </w:r>
      <w:proofErr w:type="gramStart"/>
      <w:r w:rsidR="00D35506">
        <w:rPr>
          <w:rFonts w:ascii="Arial" w:hAnsi="Arial" w:cs="Arial"/>
          <w:sz w:val="20"/>
        </w:rPr>
        <w:t>a</w:t>
      </w:r>
      <w:proofErr w:type="gramEnd"/>
      <w:r w:rsidR="00D35506">
        <w:rPr>
          <w:rFonts w:ascii="Arial" w:hAnsi="Arial" w:cs="Arial"/>
          <w:sz w:val="20"/>
        </w:rPr>
        <w:t xml:space="preserve"> Anniston Heritage Festival located in Zinn Park at 114 W 14</w:t>
      </w:r>
      <w:r w:rsidR="00D35506" w:rsidRPr="00D35506">
        <w:rPr>
          <w:rFonts w:ascii="Arial" w:hAnsi="Arial" w:cs="Arial"/>
          <w:sz w:val="20"/>
          <w:vertAlign w:val="superscript"/>
        </w:rPr>
        <w:t>th</w:t>
      </w:r>
      <w:r w:rsidR="00D35506">
        <w:rPr>
          <w:rFonts w:ascii="Arial" w:hAnsi="Arial" w:cs="Arial"/>
          <w:sz w:val="20"/>
        </w:rPr>
        <w:t xml:space="preserve"> Street inside the city limits</w:t>
      </w:r>
    </w:p>
    <w:p w:rsidR="00E90FF5" w:rsidRDefault="00E90FF5" w:rsidP="00E90FF5">
      <w:pPr>
        <w:pStyle w:val="ListParagraph"/>
        <w:ind w:left="470" w:firstLine="0"/>
        <w:rPr>
          <w:rFonts w:ascii="Arial" w:hAnsi="Arial" w:cs="Arial"/>
          <w:b/>
          <w:sz w:val="20"/>
        </w:rPr>
      </w:pPr>
    </w:p>
    <w:p w:rsidR="00E90FF5" w:rsidRPr="00E90FF5" w:rsidRDefault="00E90FF5" w:rsidP="00E90F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0FF5">
        <w:rPr>
          <w:rFonts w:ascii="Arial" w:hAnsi="Arial" w:cs="Arial"/>
          <w:b/>
          <w:sz w:val="20"/>
        </w:rPr>
        <w:t>Resolutions</w:t>
      </w:r>
    </w:p>
    <w:p w:rsidR="00E90FF5" w:rsidRPr="00E90FF5" w:rsidRDefault="00E90FF5" w:rsidP="00E90FF5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Amend </w:t>
      </w:r>
      <w:r w:rsidRPr="00E90FF5">
        <w:rPr>
          <w:rFonts w:ascii="Arial" w:hAnsi="Arial" w:cs="Arial"/>
          <w:sz w:val="20"/>
        </w:rPr>
        <w:t>Resolution</w:t>
      </w:r>
      <w:r>
        <w:rPr>
          <w:rFonts w:ascii="Arial" w:hAnsi="Arial" w:cs="Arial"/>
          <w:sz w:val="20"/>
        </w:rPr>
        <w:t xml:space="preserve"> (</w:t>
      </w:r>
      <w:r w:rsidRPr="00E90FF5">
        <w:rPr>
          <w:rFonts w:ascii="Arial" w:hAnsi="Arial" w:cs="Arial"/>
          <w:i/>
          <w:sz w:val="20"/>
        </w:rPr>
        <w:t>24-R-24</w:t>
      </w:r>
      <w:r>
        <w:rPr>
          <w:rFonts w:ascii="Arial" w:hAnsi="Arial" w:cs="Arial"/>
          <w:sz w:val="20"/>
        </w:rPr>
        <w:t>)</w:t>
      </w:r>
      <w:r w:rsidRPr="00E90FF5">
        <w:rPr>
          <w:rFonts w:ascii="Arial" w:hAnsi="Arial" w:cs="Arial"/>
          <w:sz w:val="20"/>
        </w:rPr>
        <w:t xml:space="preserve"> authorizing the Alabama Department of Revenue to Administer and Collect Sales, Use, Rental, and Lodging Taxes Levied by the City of Anniston</w:t>
      </w:r>
      <w:r>
        <w:rPr>
          <w:rFonts w:ascii="Arial" w:hAnsi="Arial" w:cs="Arial"/>
          <w:sz w:val="20"/>
        </w:rPr>
        <w:t xml:space="preserve"> that was approved at the May 7, 2024 agenda to remove Section 3. Effective Date</w:t>
      </w:r>
    </w:p>
    <w:p w:rsidR="00950317" w:rsidRDefault="00950317" w:rsidP="00950317">
      <w:pPr>
        <w:pStyle w:val="ListParagraph"/>
        <w:tabs>
          <w:tab w:val="left" w:pos="737"/>
        </w:tabs>
        <w:spacing w:before="2"/>
        <w:ind w:left="470" w:firstLine="0"/>
        <w:rPr>
          <w:rFonts w:ascii="Arial" w:hAnsi="Arial" w:cs="Arial"/>
          <w:b/>
          <w:sz w:val="20"/>
        </w:rPr>
      </w:pPr>
    </w:p>
    <w:p w:rsidR="00163B75" w:rsidRDefault="00163B75" w:rsidP="00163B75">
      <w:pPr>
        <w:pStyle w:val="ListParagraph"/>
        <w:numPr>
          <w:ilvl w:val="0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 w:rsidRPr="00163B75">
        <w:rPr>
          <w:rFonts w:ascii="Arial" w:hAnsi="Arial" w:cs="Arial"/>
          <w:b/>
          <w:sz w:val="20"/>
        </w:rPr>
        <w:t>Bids</w:t>
      </w:r>
    </w:p>
    <w:p w:rsidR="00163B75" w:rsidRDefault="00163B75" w:rsidP="00163B75">
      <w:pPr>
        <w:pStyle w:val="ListParagraph"/>
        <w:numPr>
          <w:ilvl w:val="1"/>
          <w:numId w:val="1"/>
        </w:numPr>
        <w:tabs>
          <w:tab w:val="left" w:pos="737"/>
        </w:tabs>
        <w:spacing w:before="2"/>
        <w:rPr>
          <w:rFonts w:ascii="Arial" w:hAnsi="Arial" w:cs="Arial"/>
          <w:sz w:val="20"/>
        </w:rPr>
      </w:pPr>
      <w:r w:rsidRPr="00163B75">
        <w:rPr>
          <w:rFonts w:ascii="Arial" w:hAnsi="Arial" w:cs="Arial"/>
          <w:sz w:val="20"/>
        </w:rPr>
        <w:t xml:space="preserve">Clean-up and </w:t>
      </w:r>
      <w:r w:rsidR="00B672C5">
        <w:rPr>
          <w:rFonts w:ascii="Arial" w:hAnsi="Arial" w:cs="Arial"/>
          <w:sz w:val="20"/>
        </w:rPr>
        <w:t>Grass-cutting</w:t>
      </w:r>
      <w:r w:rsidRPr="00163B75">
        <w:rPr>
          <w:rFonts w:ascii="Arial" w:hAnsi="Arial" w:cs="Arial"/>
          <w:sz w:val="20"/>
        </w:rPr>
        <w:t xml:space="preserve"> of 21 lots</w:t>
      </w:r>
      <w:r w:rsidR="00607843">
        <w:rPr>
          <w:rFonts w:ascii="Arial" w:hAnsi="Arial" w:cs="Arial"/>
          <w:sz w:val="20"/>
        </w:rPr>
        <w:t>; Pre-Bid Conference is scheduled for May 21, 2024 with the Bid Opening on May 28, 2024</w:t>
      </w:r>
    </w:p>
    <w:p w:rsidR="00882B6A" w:rsidRDefault="00882B6A" w:rsidP="00882B6A">
      <w:pPr>
        <w:pStyle w:val="ListParagraph"/>
        <w:tabs>
          <w:tab w:val="left" w:pos="737"/>
        </w:tabs>
        <w:spacing w:before="2"/>
        <w:ind w:left="470" w:firstLine="0"/>
        <w:rPr>
          <w:rFonts w:ascii="Arial" w:hAnsi="Arial" w:cs="Arial"/>
          <w:b/>
          <w:sz w:val="20"/>
        </w:rPr>
      </w:pPr>
    </w:p>
    <w:p w:rsidR="00882B6A" w:rsidRDefault="00882B6A" w:rsidP="00882B6A">
      <w:pPr>
        <w:pStyle w:val="ListParagraph"/>
        <w:numPr>
          <w:ilvl w:val="0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 w:rsidRPr="00882B6A">
        <w:rPr>
          <w:rFonts w:ascii="Arial" w:hAnsi="Arial" w:cs="Arial"/>
          <w:b/>
          <w:sz w:val="20"/>
        </w:rPr>
        <w:t>Surplus</w:t>
      </w:r>
    </w:p>
    <w:p w:rsidR="00882B6A" w:rsidRPr="00882B6A" w:rsidRDefault="00882B6A" w:rsidP="00882B6A">
      <w:pPr>
        <w:pStyle w:val="ListParagraph"/>
        <w:numPr>
          <w:ilvl w:val="1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Public Works-damaged small chainsaw </w:t>
      </w:r>
    </w:p>
    <w:p w:rsidR="00497DAF" w:rsidRDefault="00497DAF" w:rsidP="00497DAF">
      <w:pPr>
        <w:pStyle w:val="ListParagraph"/>
        <w:tabs>
          <w:tab w:val="left" w:pos="737"/>
        </w:tabs>
        <w:spacing w:before="2"/>
        <w:ind w:left="470" w:firstLine="0"/>
        <w:rPr>
          <w:rFonts w:ascii="Arial" w:hAnsi="Arial" w:cs="Arial"/>
          <w:b/>
          <w:sz w:val="20"/>
        </w:rPr>
      </w:pPr>
    </w:p>
    <w:p w:rsidR="00497DAF" w:rsidRPr="00497DAF" w:rsidRDefault="00497DAF" w:rsidP="00497DAF">
      <w:pPr>
        <w:pStyle w:val="ListParagraph"/>
        <w:numPr>
          <w:ilvl w:val="0"/>
          <w:numId w:val="1"/>
        </w:numPr>
        <w:tabs>
          <w:tab w:val="left" w:pos="737"/>
        </w:tabs>
        <w:spacing w:before="2"/>
        <w:rPr>
          <w:rFonts w:ascii="Arial" w:hAnsi="Arial" w:cs="Arial"/>
          <w:b/>
          <w:sz w:val="20"/>
        </w:rPr>
      </w:pPr>
      <w:r w:rsidRPr="00497DAF">
        <w:rPr>
          <w:rFonts w:ascii="Arial" w:hAnsi="Arial" w:cs="Arial"/>
          <w:b/>
          <w:sz w:val="20"/>
        </w:rPr>
        <w:t xml:space="preserve">City Manager </w:t>
      </w:r>
      <w:r>
        <w:rPr>
          <w:rFonts w:ascii="Arial" w:hAnsi="Arial" w:cs="Arial"/>
          <w:b/>
          <w:sz w:val="20"/>
        </w:rPr>
        <w:t>Updates</w:t>
      </w:r>
    </w:p>
    <w:p w:rsidR="00497DAF" w:rsidRPr="005909B0" w:rsidRDefault="00497DAF" w:rsidP="00497DAF">
      <w:pPr>
        <w:pStyle w:val="ListParagraph"/>
        <w:numPr>
          <w:ilvl w:val="1"/>
          <w:numId w:val="1"/>
        </w:numPr>
        <w:tabs>
          <w:tab w:val="left" w:pos="737"/>
        </w:tabs>
        <w:spacing w:before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Discussion on City Detect Recommendation</w:t>
      </w:r>
    </w:p>
    <w:p w:rsidR="004F7E40" w:rsidRPr="00115522" w:rsidRDefault="004F7E40" w:rsidP="004F7E40">
      <w:pPr>
        <w:tabs>
          <w:tab w:val="left" w:pos="737"/>
        </w:tabs>
        <w:spacing w:before="2"/>
        <w:rPr>
          <w:rFonts w:ascii="Arial" w:hAnsi="Arial" w:cs="Arial"/>
          <w:sz w:val="20"/>
        </w:rPr>
      </w:pPr>
    </w:p>
    <w:p w:rsidR="00817081" w:rsidRPr="00115522" w:rsidRDefault="00817081" w:rsidP="00497DAF">
      <w:pPr>
        <w:pStyle w:val="BodyText"/>
        <w:rPr>
          <w:rFonts w:ascii="Arial" w:hAnsi="Arial" w:cs="Arial"/>
          <w:sz w:val="20"/>
        </w:rPr>
      </w:pPr>
    </w:p>
    <w:sectPr w:rsidR="00817081" w:rsidRPr="00115522" w:rsidSect="00790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1714" w:bottom="360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BF" w:rsidRDefault="00693EBF" w:rsidP="00453B0C">
      <w:r>
        <w:separator/>
      </w:r>
    </w:p>
  </w:endnote>
  <w:endnote w:type="continuationSeparator" w:id="0">
    <w:p w:rsidR="00693EBF" w:rsidRDefault="00693EBF" w:rsidP="004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BF" w:rsidRDefault="00693EBF" w:rsidP="00453B0C">
      <w:r>
        <w:separator/>
      </w:r>
    </w:p>
  </w:footnote>
  <w:footnote w:type="continuationSeparator" w:id="0">
    <w:p w:rsidR="00693EBF" w:rsidRDefault="00693EBF" w:rsidP="0045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0C" w:rsidRDefault="00453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B5D"/>
    <w:multiLevelType w:val="hybridMultilevel"/>
    <w:tmpl w:val="E278B824"/>
    <w:lvl w:ilvl="0" w:tplc="E4ECB594">
      <w:start w:val="1"/>
      <w:numFmt w:val="decimal"/>
      <w:lvlText w:val="%1."/>
      <w:lvlJc w:val="left"/>
      <w:pPr>
        <w:ind w:left="470" w:hanging="36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1CA738">
      <w:start w:val="1"/>
      <w:numFmt w:val="lowerLetter"/>
      <w:lvlText w:val="%2."/>
      <w:lvlJc w:val="left"/>
      <w:pPr>
        <w:ind w:left="739" w:hanging="26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5ED834">
      <w:numFmt w:val="bullet"/>
      <w:lvlText w:val="•"/>
      <w:lvlJc w:val="left"/>
      <w:pPr>
        <w:ind w:left="840" w:hanging="269"/>
      </w:pPr>
      <w:rPr>
        <w:rFonts w:hint="default"/>
        <w:lang w:val="en-US" w:eastAsia="en-US" w:bidi="ar-SA"/>
      </w:rPr>
    </w:lvl>
    <w:lvl w:ilvl="3" w:tplc="EDF677B2">
      <w:numFmt w:val="bullet"/>
      <w:lvlText w:val="•"/>
      <w:lvlJc w:val="left"/>
      <w:pPr>
        <w:ind w:left="1840" w:hanging="269"/>
      </w:pPr>
      <w:rPr>
        <w:rFonts w:hint="default"/>
        <w:lang w:val="en-US" w:eastAsia="en-US" w:bidi="ar-SA"/>
      </w:rPr>
    </w:lvl>
    <w:lvl w:ilvl="4" w:tplc="82F2123C">
      <w:numFmt w:val="bullet"/>
      <w:lvlText w:val="•"/>
      <w:lvlJc w:val="left"/>
      <w:pPr>
        <w:ind w:left="2840" w:hanging="269"/>
      </w:pPr>
      <w:rPr>
        <w:rFonts w:hint="default"/>
        <w:lang w:val="en-US" w:eastAsia="en-US" w:bidi="ar-SA"/>
      </w:rPr>
    </w:lvl>
    <w:lvl w:ilvl="5" w:tplc="C7B63B54">
      <w:numFmt w:val="bullet"/>
      <w:lvlText w:val="•"/>
      <w:lvlJc w:val="left"/>
      <w:pPr>
        <w:ind w:left="3840" w:hanging="269"/>
      </w:pPr>
      <w:rPr>
        <w:rFonts w:hint="default"/>
        <w:lang w:val="en-US" w:eastAsia="en-US" w:bidi="ar-SA"/>
      </w:rPr>
    </w:lvl>
    <w:lvl w:ilvl="6" w:tplc="80B87DF2">
      <w:numFmt w:val="bullet"/>
      <w:lvlText w:val="•"/>
      <w:lvlJc w:val="left"/>
      <w:pPr>
        <w:ind w:left="4840" w:hanging="269"/>
      </w:pPr>
      <w:rPr>
        <w:rFonts w:hint="default"/>
        <w:lang w:val="en-US" w:eastAsia="en-US" w:bidi="ar-SA"/>
      </w:rPr>
    </w:lvl>
    <w:lvl w:ilvl="7" w:tplc="5578603E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ar-SA"/>
      </w:rPr>
    </w:lvl>
    <w:lvl w:ilvl="8" w:tplc="C35AD960">
      <w:numFmt w:val="bullet"/>
      <w:lvlText w:val="•"/>
      <w:lvlJc w:val="left"/>
      <w:pPr>
        <w:ind w:left="6840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7D"/>
    <w:rsid w:val="000B1708"/>
    <w:rsid w:val="000B31B5"/>
    <w:rsid w:val="000C0EEA"/>
    <w:rsid w:val="000D6D0A"/>
    <w:rsid w:val="000E234B"/>
    <w:rsid w:val="000E3D69"/>
    <w:rsid w:val="000E7E79"/>
    <w:rsid w:val="000F7693"/>
    <w:rsid w:val="00112668"/>
    <w:rsid w:val="00115522"/>
    <w:rsid w:val="00163B75"/>
    <w:rsid w:val="00183EC2"/>
    <w:rsid w:val="00187630"/>
    <w:rsid w:val="001E0E62"/>
    <w:rsid w:val="001E7D65"/>
    <w:rsid w:val="0023678D"/>
    <w:rsid w:val="00260B17"/>
    <w:rsid w:val="00272C06"/>
    <w:rsid w:val="002A1B88"/>
    <w:rsid w:val="002D173E"/>
    <w:rsid w:val="002F45C4"/>
    <w:rsid w:val="00347165"/>
    <w:rsid w:val="00356E08"/>
    <w:rsid w:val="003A7F25"/>
    <w:rsid w:val="004052DA"/>
    <w:rsid w:val="00430E01"/>
    <w:rsid w:val="00453B0C"/>
    <w:rsid w:val="004677D9"/>
    <w:rsid w:val="0048498C"/>
    <w:rsid w:val="00497DAF"/>
    <w:rsid w:val="004F7E40"/>
    <w:rsid w:val="005364D8"/>
    <w:rsid w:val="00541F64"/>
    <w:rsid w:val="0055710B"/>
    <w:rsid w:val="005909B0"/>
    <w:rsid w:val="005C0F89"/>
    <w:rsid w:val="005E06A0"/>
    <w:rsid w:val="00607843"/>
    <w:rsid w:val="00632012"/>
    <w:rsid w:val="00664316"/>
    <w:rsid w:val="00693EBF"/>
    <w:rsid w:val="006A3A46"/>
    <w:rsid w:val="006A4511"/>
    <w:rsid w:val="006D009A"/>
    <w:rsid w:val="006D4C7F"/>
    <w:rsid w:val="00720E7D"/>
    <w:rsid w:val="0079048D"/>
    <w:rsid w:val="00790CB5"/>
    <w:rsid w:val="007B23E0"/>
    <w:rsid w:val="007C0B1E"/>
    <w:rsid w:val="007C17D6"/>
    <w:rsid w:val="007D555F"/>
    <w:rsid w:val="007D6ACE"/>
    <w:rsid w:val="00817081"/>
    <w:rsid w:val="00864B3F"/>
    <w:rsid w:val="00882B6A"/>
    <w:rsid w:val="008A00B4"/>
    <w:rsid w:val="008B1BA7"/>
    <w:rsid w:val="008B651F"/>
    <w:rsid w:val="008F7CE8"/>
    <w:rsid w:val="009006C9"/>
    <w:rsid w:val="00915940"/>
    <w:rsid w:val="00926D97"/>
    <w:rsid w:val="009327B4"/>
    <w:rsid w:val="00950317"/>
    <w:rsid w:val="00A232EB"/>
    <w:rsid w:val="00A74684"/>
    <w:rsid w:val="00AC3940"/>
    <w:rsid w:val="00AD072B"/>
    <w:rsid w:val="00B22EA6"/>
    <w:rsid w:val="00B33C27"/>
    <w:rsid w:val="00B44B5A"/>
    <w:rsid w:val="00B672C5"/>
    <w:rsid w:val="00B772D5"/>
    <w:rsid w:val="00B82EAD"/>
    <w:rsid w:val="00BB1827"/>
    <w:rsid w:val="00BC7C21"/>
    <w:rsid w:val="00BE11BA"/>
    <w:rsid w:val="00C044A9"/>
    <w:rsid w:val="00C12608"/>
    <w:rsid w:val="00C3495A"/>
    <w:rsid w:val="00C468D4"/>
    <w:rsid w:val="00C51F43"/>
    <w:rsid w:val="00C71A9B"/>
    <w:rsid w:val="00C86BCA"/>
    <w:rsid w:val="00CB08FB"/>
    <w:rsid w:val="00CB6E85"/>
    <w:rsid w:val="00CC2FD0"/>
    <w:rsid w:val="00CC7BD8"/>
    <w:rsid w:val="00CE2AD8"/>
    <w:rsid w:val="00D35506"/>
    <w:rsid w:val="00DE2F05"/>
    <w:rsid w:val="00DF2236"/>
    <w:rsid w:val="00DF2568"/>
    <w:rsid w:val="00E04BAE"/>
    <w:rsid w:val="00E53CE6"/>
    <w:rsid w:val="00E652A8"/>
    <w:rsid w:val="00E90FF5"/>
    <w:rsid w:val="00EB505E"/>
    <w:rsid w:val="00EC5E20"/>
    <w:rsid w:val="00F04BFF"/>
    <w:rsid w:val="00F3124B"/>
    <w:rsid w:val="00F46C8F"/>
    <w:rsid w:val="00F74A4E"/>
    <w:rsid w:val="00F9721E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0B202"/>
  <w15:docId w15:val="{07E21606-888B-492D-B824-426EBCD5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830" w:right="747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46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2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AD8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8B1BA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F45C4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45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B0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53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0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5DB4-68F7-4EA3-9C4F-5427620B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173</Words>
  <Characters>938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Myra Bushard</dc:creator>
  <cp:lastModifiedBy>Skyler Bass</cp:lastModifiedBy>
  <cp:revision>10</cp:revision>
  <cp:lastPrinted>2024-05-14T19:07:00Z</cp:lastPrinted>
  <dcterms:created xsi:type="dcterms:W3CDTF">2024-05-10T12:31:00Z</dcterms:created>
  <dcterms:modified xsi:type="dcterms:W3CDTF">2024-05-15T13:00:00Z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6f66b28df56164ca8696a26a107addae81a4a0d338be96e1e0397c2a154eafbc</vt:lpwstr>
  </property>
</Properties>
</file>